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思源黑体 CN Bold" w:hAnsi="思源黑体 CN Bold" w:eastAsia="思源黑体 CN Bold" w:cs="思源黑体 CN Bold"/>
          <w:b/>
          <w:bCs/>
          <w:sz w:val="32"/>
          <w:szCs w:val="32"/>
        </w:rPr>
      </w:pPr>
      <w:r>
        <w:rPr>
          <w:rFonts w:hint="eastAsia" w:ascii="思源黑体 CN Bold" w:hAnsi="思源黑体 CN Bold" w:eastAsia="思源黑体 CN Bold" w:cs="思源黑体 CN Bold"/>
          <w:b/>
          <w:bCs/>
          <w:sz w:val="32"/>
          <w:szCs w:val="32"/>
        </w:rPr>
        <w:t>2021年广东省深圳市教师招聘考试《教育综合基础知识》</w:t>
      </w:r>
      <w:r>
        <w:rPr>
          <w:rFonts w:hint="eastAsia" w:ascii="思源黑体 CN Bold" w:hAnsi="思源黑体 CN Bold" w:eastAsia="思源黑体 CN Bold" w:cs="思源黑体 CN Bold"/>
          <w:b/>
          <w:bCs/>
          <w:sz w:val="32"/>
          <w:szCs w:val="32"/>
          <w:lang w:val="en-US" w:eastAsia="zh-CN"/>
        </w:rPr>
        <w:t>真题试卷</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rPr>
        <w:t>一、单项选择题。本大题共50小题，每小题1分，共50分。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1.</w:t>
      </w:r>
      <w:r>
        <w:rPr>
          <w:rFonts w:hint="eastAsia"/>
        </w:rPr>
        <w:t>教育目的的性质和方向是由</w:t>
      </w:r>
      <w:r>
        <w:rPr>
          <w:rFonts w:hint="eastAsia"/>
          <w:lang w:eastAsia="zh-CN"/>
        </w:rPr>
        <w:t>【】</w:t>
      </w:r>
      <w:r>
        <w:rPr>
          <w:rFonts w:hint="eastAsia"/>
        </w:rPr>
        <w:t>决定的。</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主流意识形态</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社会生产力</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政治经济制度</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受教育者身心发展的客观规律</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lang w:eastAsia="zh-CN"/>
        </w:rPr>
        <w:t>2.</w:t>
      </w:r>
      <w:r>
        <w:rPr>
          <w:rFonts w:hint="eastAsia"/>
        </w:rPr>
        <w:t>标准化测验的特点不包括</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试题答案唯一且简单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测量结果不具有可比性</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忽视学生综合信息、解决问题和独立思考的能力</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不重视在事实和思想的结合中学习</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lang w:eastAsia="zh-CN"/>
        </w:rPr>
        <w:t>3.</w:t>
      </w:r>
      <w:r>
        <w:rPr>
          <w:rFonts w:hint="eastAsia"/>
        </w:rPr>
        <w:t>根据我国《未成年人保护法》的规定，学校的教职员工对未成年人实施体罚，情节严重对主管人员和其他直接责任人员依法</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处以拘留</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给予处分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处以罚款</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吊销教师资格证</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lang w:eastAsia="zh-CN"/>
        </w:rPr>
        <w:t>4.</w:t>
      </w:r>
      <w:r>
        <w:rPr>
          <w:rFonts w:hint="eastAsia"/>
        </w:rPr>
        <w:t>“前有狼后有虎”的两难境地是指遇到了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双趋冲突</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双避冲突</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趋避冲突</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多重趋避冲突</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5.【】</w:t>
      </w:r>
      <w:r>
        <w:rPr>
          <w:rFonts w:hint="eastAsia"/>
        </w:rPr>
        <w:t>是一种暗示的德育方法。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讲授</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谈话</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讨论</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陶治</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lang w:eastAsia="zh-CN"/>
        </w:rPr>
        <w:t>6.</w:t>
      </w:r>
      <w:r>
        <w:rPr>
          <w:rFonts w:hint="eastAsia"/>
        </w:rPr>
        <w:t>关于小学生的想象的特点，下列说法错误的是</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想象的有意性迅速发展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想象中的创造成分日益增多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想象的内容逐渐接近现实</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想象中的幻想和理想交叉进行</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lang w:eastAsia="zh-CN"/>
        </w:rPr>
        <w:t>7.</w:t>
      </w:r>
      <w:r>
        <w:rPr>
          <w:rFonts w:hint="eastAsia"/>
        </w:rPr>
        <w:t>下列教学导入方法中，不先进行设计的是</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悬念导入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随机事件导入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事例导入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表演导入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8.</w:t>
      </w:r>
      <w:r>
        <w:rPr>
          <w:rFonts w:hint="eastAsia"/>
        </w:rPr>
        <w:t>根据我国《未成年人保护法》的规定，学校安排未成年人参加文化娱乐、社会实践等活动，应当</w:t>
      </w:r>
      <w:r>
        <w:rPr>
          <w:rFonts w:hint="eastAsia"/>
          <w:lang w:eastAsia="zh-CN"/>
        </w:rPr>
        <w:t>【】</w:t>
      </w:r>
      <w:r>
        <w:rPr>
          <w:rFonts w:hint="eastAsia"/>
        </w:rPr>
        <w:t>，防止发生人身伤害事故。</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有利于教学任务的完成</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限制未成年人的人身自由</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符合未成年人监护人的要求</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保护未成年人的身心健康</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lang w:eastAsia="zh-CN"/>
        </w:rPr>
        <w:t>9.</w:t>
      </w:r>
      <w:r>
        <w:rPr>
          <w:rFonts w:hint="eastAsia"/>
        </w:rPr>
        <w:t>按照布卢姆的教学目标分类，“知道具体事实”“知道方法与过程”属于认知目标的</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知识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理解</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应用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分析</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1</w:t>
      </w:r>
      <w:r>
        <w:rPr>
          <w:rFonts w:hint="eastAsia"/>
          <w:lang w:eastAsia="zh-CN"/>
        </w:rPr>
        <w:t>0.</w:t>
      </w:r>
      <w:r>
        <w:rPr>
          <w:rFonts w:hint="eastAsia"/>
        </w:rPr>
        <w:t>皮亚杰将儿童品德结构发展划分为四个阶段，按形成时间排序正确的是</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自我中心阶段→权威阶段→公正阶段→可逆转阶段</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自我中心阶段→权威阶段→可逆阶段→公正阶段</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权威阶段→可逆转阶段→公正阶段→自我中心阶段</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权威阶段→自我中心阶段→可逆阶段→公正阶段</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1</w:t>
      </w:r>
      <w:r>
        <w:rPr>
          <w:rFonts w:hint="eastAsia"/>
          <w:lang w:eastAsia="zh-CN"/>
        </w:rPr>
        <w:t>1.【】</w:t>
      </w:r>
      <w:r>
        <w:rPr>
          <w:rFonts w:hint="eastAsia"/>
        </w:rPr>
        <w:t>是指在头脑中抽取出同事物的一般的、本质的属性，而舍弃非本质属性的思维过程。</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分析</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抽象</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综合</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概括</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1</w:t>
      </w:r>
      <w:r>
        <w:rPr>
          <w:rFonts w:hint="eastAsia"/>
          <w:lang w:eastAsia="zh-CN"/>
        </w:rPr>
        <w:t>2.</w:t>
      </w:r>
      <w:r>
        <w:rPr>
          <w:rFonts w:hint="eastAsia"/>
        </w:rPr>
        <w:t>某数学老师因学生上课不听讲、扰乱课堂秩序，便对其进行言语侮辱、讽刺，该教师的行为</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违反了义务教育法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违反了刑法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属于正当行使教育教学权，但方式欠妥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属于正当行使教学权，可促进学生成长</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1</w:t>
      </w:r>
      <w:r>
        <w:rPr>
          <w:rFonts w:hint="eastAsia"/>
          <w:lang w:eastAsia="zh-CN"/>
        </w:rPr>
        <w:t>3.</w:t>
      </w:r>
      <w:r>
        <w:rPr>
          <w:rFonts w:hint="eastAsia"/>
        </w:rPr>
        <w:t>班主任工作中，最常用、最基本的方法是</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分析书面材料法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谈话法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观察法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调查研究法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1</w:t>
      </w:r>
      <w:r>
        <w:rPr>
          <w:rFonts w:hint="eastAsia"/>
          <w:lang w:eastAsia="zh-CN"/>
        </w:rPr>
        <w:t>4.</w:t>
      </w:r>
      <w:r>
        <w:rPr>
          <w:rFonts w:hint="eastAsia"/>
        </w:rPr>
        <w:t>根据《教师法》，教育行政部门对教师的考核工作进行</w:t>
      </w:r>
      <w:r>
        <w:rPr>
          <w:rFonts w:hint="eastAsia"/>
          <w:lang w:eastAsia="zh-CN"/>
        </w:rPr>
        <w:t>【】</w:t>
      </w:r>
      <w:r>
        <w:rPr>
          <w:rFonts w:hint="eastAsia"/>
        </w:rPr>
        <w:t>和监督。</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认定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评价</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指导</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检查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1</w:t>
      </w:r>
      <w:r>
        <w:rPr>
          <w:rFonts w:hint="eastAsia"/>
          <w:lang w:eastAsia="zh-CN"/>
        </w:rPr>
        <w:t>5.</w:t>
      </w:r>
      <w:r>
        <w:rPr>
          <w:rFonts w:hint="eastAsia"/>
        </w:rPr>
        <w:t>某项针对中小学教学的调查显示，部分教师的教案和课件“十年如一日”，学生作业交由课代表批改，并美其名“发扬学生自主性”，对学生提问也草草回答了事，这些教师违背了《中小学教师职业道德规范》中</w:t>
      </w:r>
      <w:r>
        <w:rPr>
          <w:rFonts w:hint="eastAsia"/>
          <w:lang w:eastAsia="zh-CN"/>
        </w:rPr>
        <w:t>【】</w:t>
      </w:r>
      <w:r>
        <w:rPr>
          <w:rFonts w:hint="eastAsia"/>
        </w:rPr>
        <w:t>的要求。</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爱岗敬业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为人师表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关爱学生</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爱国守法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1</w:t>
      </w:r>
      <w:r>
        <w:rPr>
          <w:rFonts w:hint="eastAsia"/>
          <w:lang w:eastAsia="zh-CN"/>
        </w:rPr>
        <w:t>6.</w:t>
      </w:r>
      <w:r>
        <w:rPr>
          <w:rFonts w:hint="eastAsia"/>
        </w:rPr>
        <w:t>在读文学作品时，作品中的各种情景和人物形象就在眼前，这种心理现象是</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识记</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表象</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想象</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再现</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1</w:t>
      </w:r>
      <w:r>
        <w:rPr>
          <w:rFonts w:hint="eastAsia"/>
          <w:lang w:eastAsia="zh-CN"/>
        </w:rPr>
        <w:t>7.</w:t>
      </w:r>
      <w:r>
        <w:rPr>
          <w:rFonts w:hint="eastAsia"/>
        </w:rPr>
        <w:t>在不同的教学设计模式中，前期分析的内容不尽相同，但一般不包括</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教学对象分析</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学习内容分析</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学习需要分析</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教学过程分析</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1</w:t>
      </w:r>
      <w:r>
        <w:rPr>
          <w:rFonts w:hint="eastAsia"/>
          <w:lang w:eastAsia="zh-CN"/>
        </w:rPr>
        <w:t>8.</w:t>
      </w:r>
      <w:r>
        <w:rPr>
          <w:rFonts w:hint="eastAsia"/>
        </w:rPr>
        <w:t>“丰而不余一言，约而不失一辞”启发教师在讲课过程中应使语言</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具有启发性</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准确、简练</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丰富、生动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通俗易懂</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1</w:t>
      </w:r>
      <w:r>
        <w:rPr>
          <w:rFonts w:hint="eastAsia"/>
          <w:lang w:eastAsia="zh-CN"/>
        </w:rPr>
        <w:t>9.</w:t>
      </w:r>
      <w:r>
        <w:rPr>
          <w:rFonts w:hint="eastAsia"/>
        </w:rPr>
        <w:t>班队活动的设计要制定切实可行的活动方案，其中</w:t>
      </w:r>
      <w:r>
        <w:rPr>
          <w:rFonts w:hint="eastAsia"/>
          <w:lang w:eastAsia="zh-CN"/>
        </w:rPr>
        <w:t>【】</w:t>
      </w:r>
      <w:r>
        <w:rPr>
          <w:rFonts w:hint="eastAsia"/>
        </w:rPr>
        <w:t>是班队活动的灵魂，是班队活动成功的关键。</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主题</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内容</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形式</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流程</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2</w:t>
      </w:r>
      <w:r>
        <w:rPr>
          <w:rFonts w:hint="eastAsia"/>
          <w:lang w:eastAsia="zh-CN"/>
        </w:rPr>
        <w:t>0.</w:t>
      </w:r>
      <w:r>
        <w:rPr>
          <w:rFonts w:hint="eastAsia"/>
        </w:rPr>
        <w:t>根据义务教育法，教科书价格按照</w:t>
      </w:r>
      <w:r>
        <w:rPr>
          <w:rFonts w:hint="eastAsia"/>
          <w:lang w:eastAsia="zh-CN"/>
        </w:rPr>
        <w:t>【】</w:t>
      </w:r>
      <w:r>
        <w:rPr>
          <w:rFonts w:hint="eastAsia"/>
        </w:rPr>
        <w:t>原则确定。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市场调节</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经营者定价</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微利</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最大利润</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2</w:t>
      </w:r>
      <w:r>
        <w:rPr>
          <w:rFonts w:hint="eastAsia"/>
          <w:lang w:eastAsia="zh-CN"/>
        </w:rPr>
        <w:t>1.</w:t>
      </w:r>
      <w:r>
        <w:rPr>
          <w:rFonts w:hint="eastAsia"/>
        </w:rPr>
        <w:t>在学生完成探究实验后，教师与学生交流探究结果，对于实验结果与假设不一致的教师的。下列做法不合适的是</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引导小组成员探索实验出现不同结果的合理性</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与小组成员共同梳理实验过程中可能存在的操作问题</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引导小组成员重新设计方案，并再次检验假设</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批评小组成员做实验不认真</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2</w:t>
      </w:r>
      <w:r>
        <w:rPr>
          <w:rFonts w:hint="eastAsia"/>
          <w:lang w:eastAsia="zh-CN"/>
        </w:rPr>
        <w:t>2.</w:t>
      </w:r>
      <w:r>
        <w:rPr>
          <w:rFonts w:hint="eastAsia"/>
        </w:rPr>
        <w:t>移情性的学生观是指班主任用</w:t>
      </w:r>
      <w:r>
        <w:rPr>
          <w:rFonts w:hint="eastAsia"/>
          <w:lang w:eastAsia="zh-CN"/>
        </w:rPr>
        <w:t>【】</w:t>
      </w:r>
      <w:r>
        <w:rPr>
          <w:rFonts w:hint="eastAsia"/>
        </w:rPr>
        <w:t>的态度体验学生的内心世界。</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同情、同理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期待、期望</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歧视、轻视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冷漠、冷淡</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2</w:t>
      </w:r>
      <w:r>
        <w:rPr>
          <w:rFonts w:hint="eastAsia"/>
          <w:lang w:eastAsia="zh-CN"/>
        </w:rPr>
        <w:t>3.</w:t>
      </w:r>
      <w:r>
        <w:rPr>
          <w:rFonts w:hint="eastAsia"/>
        </w:rPr>
        <w:t>根据《教师法》，国家实行教师资格制度，取得小学教师资格的必要前提不包括</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中国公民</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热爱教育事业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具备大学专科及其以上学历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遵守宪法及法律，具有良好的思想品德</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2</w:t>
      </w:r>
      <w:r>
        <w:rPr>
          <w:rFonts w:hint="eastAsia"/>
          <w:lang w:eastAsia="zh-CN"/>
        </w:rPr>
        <w:t>4.</w:t>
      </w:r>
      <w:r>
        <w:rPr>
          <w:rFonts w:hint="eastAsia"/>
        </w:rPr>
        <w:t>某次满分为100分的数学测验中，小明的成绩为80分，但李老师评定小明成绩不及格，这可能是因为</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小明的成绩为全班最低分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李老师采用的是绝对标准评定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李老师采用的是相对标准评定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班里大多数同学的成绩在75-85分之间</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2</w:t>
      </w:r>
      <w:r>
        <w:rPr>
          <w:rFonts w:hint="eastAsia"/>
          <w:lang w:eastAsia="zh-CN"/>
        </w:rPr>
        <w:t>5.</w:t>
      </w:r>
      <w:r>
        <w:rPr>
          <w:rFonts w:hint="eastAsia"/>
        </w:rPr>
        <w:t>张老师在发现小强偷东西之后，通过摆事实，讲道理，使小强认识到了自己的错误，形成了正确的观念。张老师运用的德育方法是</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榜样示范法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说服法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陶冶法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实际锻炼法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2</w:t>
      </w:r>
      <w:r>
        <w:rPr>
          <w:rFonts w:hint="eastAsia"/>
          <w:lang w:eastAsia="zh-CN"/>
        </w:rPr>
        <w:t>6.</w:t>
      </w:r>
      <w:r>
        <w:rPr>
          <w:rFonts w:hint="eastAsia"/>
        </w:rPr>
        <w:t>根据常规课堂的需要，可以将课堂管理分为诱导型管理和</w:t>
      </w:r>
      <w:r>
        <w:rPr>
          <w:rFonts w:hint="eastAsia"/>
          <w:lang w:eastAsia="zh-CN"/>
        </w:rPr>
        <w:t>【】</w:t>
      </w:r>
      <w:r>
        <w:rPr>
          <w:rFonts w:hint="eastAsia"/>
        </w:rPr>
        <w:t>两大类。</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监督型管理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压制型管理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放任型管理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交流型管理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2</w:t>
      </w:r>
      <w:r>
        <w:rPr>
          <w:rFonts w:hint="eastAsia"/>
          <w:lang w:eastAsia="zh-CN"/>
        </w:rPr>
        <w:t>7.</w:t>
      </w:r>
      <w:r>
        <w:rPr>
          <w:rFonts w:hint="eastAsia"/>
        </w:rPr>
        <w:t>探究式教学过程设计的一般程序包括创设教学情境、设计探究问题、</w:t>
      </w:r>
      <w:r>
        <w:rPr>
          <w:rFonts w:hint="eastAsia"/>
          <w:lang w:eastAsia="zh-CN"/>
        </w:rPr>
        <w:t>【】</w:t>
      </w:r>
      <w:r>
        <w:rPr>
          <w:rFonts w:hint="eastAsia"/>
        </w:rPr>
        <w:t>、师生探究和评价引导探究。</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教师指导学习</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教师引导探究</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学生自主探究</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学生小组交流</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2</w:t>
      </w:r>
      <w:r>
        <w:rPr>
          <w:rFonts w:hint="eastAsia"/>
          <w:lang w:eastAsia="zh-CN"/>
        </w:rPr>
        <w:t>8.</w:t>
      </w:r>
      <w:r>
        <w:rPr>
          <w:rFonts w:hint="eastAsia"/>
        </w:rPr>
        <w:t>课外校外活动通常在教室和校园外开展，主要是为了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实践课堂所学知识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扩大学生活动领域</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协调各方教育力量</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利用校外教育资源</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2</w:t>
      </w:r>
      <w:r>
        <w:rPr>
          <w:rFonts w:hint="eastAsia"/>
          <w:lang w:eastAsia="zh-CN"/>
        </w:rPr>
        <w:t>9.</w:t>
      </w:r>
      <w:r>
        <w:rPr>
          <w:rFonts w:hint="eastAsia"/>
        </w:rPr>
        <w:t>学习者希望通过自身的学习能力赢得相应地位和自尊心的动机，称为</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认知动机</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自我提高动机</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附属的学习动机</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生理动机</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3</w:t>
      </w:r>
      <w:r>
        <w:rPr>
          <w:rFonts w:hint="eastAsia"/>
          <w:lang w:eastAsia="zh-CN"/>
        </w:rPr>
        <w:t>0.</w:t>
      </w:r>
      <w:r>
        <w:rPr>
          <w:rFonts w:hint="eastAsia"/>
        </w:rPr>
        <w:t>根据我国《预防未成年人犯罪法》的规定，未成年人实施刑法规定的行为、因不满法定刑事责任年龄不予刑事处罚的，经专门教育指导委员会评估同意，</w:t>
      </w:r>
      <w:r>
        <w:rPr>
          <w:rFonts w:hint="eastAsia"/>
          <w:lang w:eastAsia="zh-CN"/>
        </w:rPr>
        <w:t>【】</w:t>
      </w:r>
      <w:r>
        <w:rPr>
          <w:rFonts w:hint="eastAsia"/>
        </w:rPr>
        <w:t>可以决定对其进行专门教育。</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公安机关</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司法行政部门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教育行政部门会同司法行政部门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教育行政部门会同公安机关</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3</w:t>
      </w:r>
      <w:r>
        <w:rPr>
          <w:rFonts w:hint="eastAsia"/>
          <w:lang w:eastAsia="zh-CN"/>
        </w:rPr>
        <w:t>1.</w:t>
      </w:r>
      <w:r>
        <w:rPr>
          <w:rFonts w:hint="eastAsia"/>
        </w:rPr>
        <w:t>某小学附近每天上午都会聚集一群中老年人跳广场舞，由于播放的歌曲音量过大，已经严重影响学校正常教学，校方多次出面交涉，但跳舞群众声称在公共场所跳舞是他们的权利，对于该案例，下列说法正确的是</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学校警告无效，学校保安有权驱赶</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群众有在公共场所锻炼的权利，学校无权干涉</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跳舞群众的行为扰乱学校教学秩序，学校可向公安机关报案</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公安机关可依法追究跳舞群众的民事责任</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3</w:t>
      </w:r>
      <w:r>
        <w:rPr>
          <w:rFonts w:hint="eastAsia"/>
          <w:lang w:eastAsia="zh-CN"/>
        </w:rPr>
        <w:t>2.</w:t>
      </w:r>
      <w:r>
        <w:rPr>
          <w:rFonts w:hint="eastAsia"/>
        </w:rPr>
        <w:t>小勇是一名义务教育阶段在校生，其父母经商，事务繁杂，为了让小勇能尽早接手家族生意，小勇父母令其协助经营管理，对于其父母的行为，</w:t>
      </w:r>
      <w:r>
        <w:rPr>
          <w:rFonts w:hint="eastAsia"/>
          <w:lang w:eastAsia="zh-CN"/>
        </w:rPr>
        <w:t>【】</w:t>
      </w:r>
      <w:r>
        <w:rPr>
          <w:rFonts w:hint="eastAsia"/>
        </w:rPr>
        <w:t>应当批评教育，责令限期改正。</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小勇就读的学校</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小勇的班主任</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当地居民委员会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当地县级人民政府教育行政部门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3</w:t>
      </w:r>
      <w:r>
        <w:rPr>
          <w:rFonts w:hint="eastAsia"/>
          <w:lang w:eastAsia="zh-CN"/>
        </w:rPr>
        <w:t>3.</w:t>
      </w:r>
      <w:r>
        <w:rPr>
          <w:rFonts w:hint="eastAsia"/>
        </w:rPr>
        <w:t>我国教育目的的理论基础是</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马克思关于人的全面发展学说</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孔德的社会本位论</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卢梭的个人本位论</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杜威的教育无目的论</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3</w:t>
      </w:r>
      <w:r>
        <w:rPr>
          <w:rFonts w:hint="eastAsia"/>
          <w:lang w:eastAsia="zh-CN"/>
        </w:rPr>
        <w:t>4.</w:t>
      </w:r>
      <w:r>
        <w:rPr>
          <w:rFonts w:hint="eastAsia"/>
        </w:rPr>
        <w:t>齐老师正在课堂上课，一只蝴蝶翩然飞进教室，学生的目光纷纷被吸引，于是齐老师顺势问道：“大家能根据这一场景打一个词名吗？”学生茫然，齐老师微一笑，说道：“蝶恋花，你们不就是祖国的花朵吗？”课堂的良好氛围不仅没有被打破，还被积极地调动起来。齐老师的做法突出体现了其</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教学机智</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教育智慧</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教育教学观</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杜威的教育无目的论</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3</w:t>
      </w:r>
      <w:r>
        <w:rPr>
          <w:rFonts w:hint="eastAsia"/>
          <w:lang w:eastAsia="zh-CN"/>
        </w:rPr>
        <w:t>5.</w:t>
      </w:r>
      <w:r>
        <w:rPr>
          <w:rFonts w:hint="eastAsia"/>
        </w:rPr>
        <w:t>根据成就动机理论，力求成功者最可能选择成功率为</w:t>
      </w:r>
      <w:r>
        <w:rPr>
          <w:rFonts w:hint="eastAsia"/>
          <w:lang w:eastAsia="zh-CN"/>
        </w:rPr>
        <w:t>【】</w:t>
      </w:r>
      <w:r>
        <w:rPr>
          <w:rFonts w:hint="eastAsia"/>
        </w:rPr>
        <w:t>的任务。</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25%</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50%</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75%</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100%</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3</w:t>
      </w:r>
      <w:r>
        <w:rPr>
          <w:rFonts w:hint="eastAsia"/>
          <w:lang w:eastAsia="zh-CN"/>
        </w:rPr>
        <w:t>6.</w:t>
      </w:r>
      <w:r>
        <w:rPr>
          <w:rFonts w:hint="eastAsia"/>
        </w:rPr>
        <w:t>人本主义心理学家</w:t>
      </w:r>
      <w:r>
        <w:rPr>
          <w:rFonts w:hint="eastAsia"/>
          <w:lang w:eastAsia="zh-CN"/>
        </w:rPr>
        <w:t>【】</w:t>
      </w:r>
      <w:r>
        <w:rPr>
          <w:rFonts w:hint="eastAsia"/>
        </w:rPr>
        <w:t>提出了需要层次理论，认为人作为一个有机整体，具有多种动机和需要。</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皮亚杰</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科尔伯格</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弗洛伊德</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马斯洛</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3</w:t>
      </w:r>
      <w:r>
        <w:rPr>
          <w:rFonts w:hint="eastAsia"/>
          <w:lang w:eastAsia="zh-CN"/>
        </w:rPr>
        <w:t>7.</w:t>
      </w:r>
      <w:r>
        <w:rPr>
          <w:rFonts w:hint="eastAsia"/>
        </w:rPr>
        <w:t>亲子关系是一种</w:t>
      </w:r>
      <w:r>
        <w:rPr>
          <w:rFonts w:hint="eastAsia"/>
          <w:lang w:eastAsia="zh-CN"/>
        </w:rPr>
        <w:t>【】</w:t>
      </w:r>
      <w:r>
        <w:rPr>
          <w:rFonts w:hint="eastAsia"/>
        </w:rPr>
        <w:t>关系。</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对称的单向作用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不对称的单向作用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对称的双向相互作用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不对称的双向相互作用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3</w:t>
      </w:r>
      <w:r>
        <w:rPr>
          <w:rFonts w:hint="eastAsia"/>
          <w:lang w:eastAsia="zh-CN"/>
        </w:rPr>
        <w:t>8.</w:t>
      </w:r>
      <w:r>
        <w:rPr>
          <w:rFonts w:hint="eastAsia"/>
        </w:rPr>
        <w:t>小学生的学习活动是在教师指导下，通过对教师的教授活动及其他同伴的学习互动的模仿而获得。这说明小学生的学习具有</w:t>
      </w:r>
      <w:r>
        <w:rPr>
          <w:rFonts w:hint="eastAsia"/>
          <w:lang w:eastAsia="zh-CN"/>
        </w:rPr>
        <w:t>【】</w:t>
      </w:r>
      <w:r>
        <w:rPr>
          <w:rFonts w:hint="eastAsia"/>
        </w:rPr>
        <w:t>的特点。</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间接—接受性</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直观—操作性</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指导—模仿性</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基础—再现性</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3</w:t>
      </w:r>
      <w:r>
        <w:rPr>
          <w:rFonts w:hint="eastAsia"/>
          <w:lang w:eastAsia="zh-CN"/>
        </w:rPr>
        <w:t>9.</w:t>
      </w:r>
      <w:r>
        <w:rPr>
          <w:rFonts w:hint="eastAsia"/>
        </w:rPr>
        <w:t>教师要求学生“用自己的语言描述我国基本经济制度的特征”，按照布卢姆的教学目标分类，该提问属于认知目标</w:t>
      </w:r>
      <w:r>
        <w:rPr>
          <w:rFonts w:hint="eastAsia"/>
          <w:lang w:eastAsia="zh-CN"/>
        </w:rPr>
        <w:t>【】</w:t>
      </w:r>
      <w:r>
        <w:rPr>
          <w:rFonts w:hint="eastAsia"/>
        </w:rPr>
        <w:t>层次。</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理解</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评价</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综合</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分析</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4</w:t>
      </w:r>
      <w:r>
        <w:rPr>
          <w:rFonts w:hint="eastAsia"/>
          <w:lang w:eastAsia="zh-CN"/>
        </w:rPr>
        <w:t>0.</w:t>
      </w:r>
      <w:r>
        <w:rPr>
          <w:rFonts w:hint="eastAsia"/>
        </w:rPr>
        <w:t>某教师在实施课程教学后，认为在课堂上播放“九一八事变”“松花江上”两段视频，应该在每段视频播放完毕后让学生简要谈谈感想，这样效果会更好，这说明教师进行了</w:t>
      </w:r>
      <w:r>
        <w:rPr>
          <w:rFonts w:hint="eastAsia"/>
          <w:lang w:eastAsia="zh-CN"/>
        </w:rPr>
        <w:t>【】</w:t>
      </w:r>
      <w:r>
        <w:rPr>
          <w:rFonts w:hint="eastAsia"/>
        </w:rPr>
        <w:t>方面的反思。</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教学过程</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教学评价</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教学对象</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教学环境</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4</w:t>
      </w:r>
      <w:r>
        <w:rPr>
          <w:rFonts w:hint="eastAsia"/>
          <w:lang w:eastAsia="zh-CN"/>
        </w:rPr>
        <w:t>1.</w:t>
      </w:r>
      <w:r>
        <w:rPr>
          <w:rFonts w:hint="eastAsia"/>
        </w:rPr>
        <w:t>小学儿童同伴团体的形成和发展过程中的垂直分化期，由于儿童学习水平和体格能力的差异，分化出属于支配地位的和被支配地位的儿童，垂直分化期一般发生在</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一年级上半学期</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一至二年级</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二至三年级</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三至五年级</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4</w:t>
      </w:r>
      <w:r>
        <w:rPr>
          <w:rFonts w:hint="eastAsia"/>
          <w:lang w:eastAsia="zh-CN"/>
        </w:rPr>
        <w:t>2.</w:t>
      </w:r>
      <w:r>
        <w:rPr>
          <w:rFonts w:hint="eastAsia"/>
        </w:rPr>
        <w:t>教师在使用PPT课件时，一般采用白底黑字；教授形近字时，常把形近字的相异部分显示为红色，这种做法的目的在于</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提高学生的注意稳定性</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增加学生的注意广度</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调动学生的有意注意</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刺激学生的无意注意</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4</w:t>
      </w:r>
      <w:r>
        <w:rPr>
          <w:rFonts w:hint="eastAsia"/>
          <w:lang w:eastAsia="zh-CN"/>
        </w:rPr>
        <w:t>3.</w:t>
      </w:r>
      <w:r>
        <w:rPr>
          <w:rFonts w:hint="eastAsia"/>
        </w:rPr>
        <w:t>某学生认为“鸟是会飞的”，后来知道鸵鸟也是鸟，但不会飞，于是他又重新建立了鸟的概念。根据皮亚杰的认知发展理论，该学生的这一认知过程属于</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适应</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顺应</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同化</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异化</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4</w:t>
      </w:r>
      <w:r>
        <w:rPr>
          <w:rFonts w:hint="eastAsia"/>
          <w:lang w:eastAsia="zh-CN"/>
        </w:rPr>
        <w:t>4.</w:t>
      </w:r>
      <w:r>
        <w:rPr>
          <w:rFonts w:hint="eastAsia"/>
        </w:rPr>
        <w:t>“授人以鱼，仅供一饭之需；授人以渔，则终身受用无穷。”这句话说明在教学中应重视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传授知识的方式方法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发展学生的学会学习能力</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培养学生积极的心理品质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培养学生良好的思想品德</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4</w:t>
      </w:r>
      <w:r>
        <w:rPr>
          <w:rFonts w:hint="eastAsia"/>
          <w:lang w:eastAsia="zh-CN"/>
        </w:rPr>
        <w:t>5.</w:t>
      </w:r>
      <w:r>
        <w:rPr>
          <w:rFonts w:hint="eastAsia"/>
        </w:rPr>
        <w:t>创造性思维的核心是</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形象思维</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辐合思维</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发散思维</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抽象思维</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4</w:t>
      </w:r>
      <w:r>
        <w:rPr>
          <w:rFonts w:hint="eastAsia"/>
          <w:lang w:eastAsia="zh-CN"/>
        </w:rPr>
        <w:t>6.</w:t>
      </w:r>
      <w:r>
        <w:rPr>
          <w:rFonts w:hint="eastAsia"/>
        </w:rPr>
        <w:t>在教育心理学中，</w:t>
      </w:r>
      <w:r>
        <w:rPr>
          <w:rFonts w:hint="eastAsia"/>
          <w:lang w:eastAsia="zh-CN"/>
        </w:rPr>
        <w:t>【】</w:t>
      </w:r>
      <w:r>
        <w:rPr>
          <w:rFonts w:hint="eastAsia"/>
        </w:rPr>
        <w:t>既是课堂管理研究的范畴，也是学习过程研究和教学设计研究不容忽视的内容。</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教学内容</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教学环境</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教学媒体</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教学过程</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4</w:t>
      </w:r>
      <w:r>
        <w:rPr>
          <w:rFonts w:hint="eastAsia"/>
          <w:lang w:eastAsia="zh-CN"/>
        </w:rPr>
        <w:t>7.</w:t>
      </w:r>
      <w:r>
        <w:rPr>
          <w:rFonts w:hint="eastAsia"/>
        </w:rPr>
        <w:t>以学生原有的生活经验为出发点，教师通过生动而富有感染力的讲解、谈话或提问学生引起回忆，从而引导其发现问题的导入方法是</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直观导入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事例导入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经验导入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直接导入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4</w:t>
      </w:r>
      <w:r>
        <w:rPr>
          <w:rFonts w:hint="eastAsia"/>
          <w:lang w:eastAsia="zh-CN"/>
        </w:rPr>
        <w:t>8.</w:t>
      </w:r>
      <w:r>
        <w:rPr>
          <w:rFonts w:hint="eastAsia"/>
        </w:rPr>
        <w:t>教师的自我认知能力、自我调节能力、自我教育能力等，属于教师的</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教育教学能力</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组织管理能力</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自我发展能力</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教育科研能力</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4</w:t>
      </w:r>
      <w:r>
        <w:rPr>
          <w:rFonts w:hint="eastAsia"/>
          <w:lang w:eastAsia="zh-CN"/>
        </w:rPr>
        <w:t>9.</w:t>
      </w:r>
      <w:r>
        <w:rPr>
          <w:rFonts w:hint="eastAsia"/>
        </w:rPr>
        <w:t>小学生在上课时，常会不由自主地分散注意力、开小差；在做作业时，也往往需要老师或家长的督促，这表明小学生</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思维容易分散</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记忆品质低下</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有意注意能力弱</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无意注意能力弱</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5</w:t>
      </w:r>
      <w:r>
        <w:rPr>
          <w:rFonts w:hint="eastAsia"/>
          <w:lang w:eastAsia="zh-CN"/>
        </w:rPr>
        <w:t>0.【】</w:t>
      </w:r>
      <w:r>
        <w:rPr>
          <w:rFonts w:hint="eastAsia"/>
        </w:rPr>
        <w:t>是最常见的一种板书形式，几乎适用于所有学科。</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语词式板书</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表格式板书</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纲要式板书</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线索式板书</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rPr>
        <w:t>二、多项选择题。本大题共30小题，每小题1.5分，共45分。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5</w:t>
      </w:r>
      <w:r>
        <w:rPr>
          <w:rFonts w:hint="eastAsia"/>
          <w:lang w:eastAsia="zh-CN"/>
        </w:rPr>
        <w:t>1.</w:t>
      </w:r>
      <w:r>
        <w:rPr>
          <w:rFonts w:hint="eastAsia"/>
        </w:rPr>
        <w:t>根据教育法，受教育者享有的权利有</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参加教育教学计划安排的各种活动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使用教育教学设置、设备、图书资料</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按照国家有关规定获得奖学金、贷学金、助学金</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完成规定的学业后获得相应的学业证书、学位证书E、完成规定的学业后获得学校的职业推荐</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5</w:t>
      </w:r>
      <w:r>
        <w:rPr>
          <w:rFonts w:hint="eastAsia"/>
          <w:lang w:eastAsia="zh-CN"/>
        </w:rPr>
        <w:t>2.</w:t>
      </w:r>
      <w:r>
        <w:rPr>
          <w:rFonts w:hint="eastAsia"/>
        </w:rPr>
        <w:t>班级管理的内容有</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班级组织建设</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班级制度管理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班级教学管理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班级活动管理E、班级体育管理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5</w:t>
      </w:r>
      <w:r>
        <w:rPr>
          <w:rFonts w:hint="eastAsia"/>
          <w:lang w:eastAsia="zh-CN"/>
        </w:rPr>
        <w:t>3.</w:t>
      </w:r>
      <w:r>
        <w:rPr>
          <w:rFonts w:hint="eastAsia"/>
        </w:rPr>
        <w:t>主观经验性考试的弊端有</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命题主观性较强</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评分误差较大</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分数解释片面性</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命制时间较长E、必须编制常模</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5</w:t>
      </w:r>
      <w:r>
        <w:rPr>
          <w:rFonts w:hint="eastAsia"/>
          <w:lang w:eastAsia="zh-CN"/>
        </w:rPr>
        <w:t>4.</w:t>
      </w:r>
      <w:r>
        <w:rPr>
          <w:rFonts w:hint="eastAsia"/>
        </w:rPr>
        <w:t>加入少先队的队前教育内容可以概括为“入队十知道”，包括</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知道队的名称</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知道队旗的图案和含义</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知道怎样敬队礼及队礼表示的意义</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知道队的呼号E、知道队员的标志是红领巾</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5</w:t>
      </w:r>
      <w:r>
        <w:rPr>
          <w:rFonts w:hint="eastAsia"/>
          <w:lang w:eastAsia="zh-CN"/>
        </w:rPr>
        <w:t>5.</w:t>
      </w:r>
      <w:r>
        <w:rPr>
          <w:rFonts w:hint="eastAsia"/>
        </w:rPr>
        <w:t>梅梅在一年级时喜欢和长得漂亮的、座位相近的同学做朋友，对于好孩子的理解是：不打架，不骂人，上课认真听讲。等到了四年级，她更喜欢和学习好，讲义气的朋友玩耍，对于好孩子的理解也变成了团结同学、诚实善良、爱祖国、爱班级。梅梅的这种变化体现了小学生高级情感发展的特点有</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评价标准由无原则向有原则发展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美感从以外在美为主，到开始学会从现实生活中理解和感受美与丑，善与思等</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对道德感的体验程度从浅显、冲动到深刻、稳定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对道德的体验范围由大及小、由远及近E、理智感从具体向抽象发展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5</w:t>
      </w:r>
      <w:r>
        <w:rPr>
          <w:rFonts w:hint="eastAsia"/>
          <w:lang w:eastAsia="zh-CN"/>
        </w:rPr>
        <w:t>6.</w:t>
      </w:r>
      <w:r>
        <w:rPr>
          <w:rFonts w:hint="eastAsia"/>
        </w:rPr>
        <w:t>王老师在每次上完课之后，都会对本节课做简单的小结，其作用有</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梳理总结，巩固强化</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开阔视野，激发思维</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承上启下，引导铺垫</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延长课时，保证课量E、完成计划，形成闭环</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5</w:t>
      </w:r>
      <w:r>
        <w:rPr>
          <w:rFonts w:hint="eastAsia"/>
          <w:lang w:eastAsia="zh-CN"/>
        </w:rPr>
        <w:t>7.</w:t>
      </w:r>
      <w:r>
        <w:rPr>
          <w:rFonts w:hint="eastAsia"/>
        </w:rPr>
        <w:t>根据我国《未成年人保护法》的规定，关于学校对未成年人的保护，下列说法正确的有</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学校应当根据未成年学生身心发展特点，进行社会生活指导、心理健康辅导、青春期教育和生命教育</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学校应当对尚未完成义务教育的辍学未成年学生进行登记并劝返复学</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学校不得占用寒暑假期，组织义务教育阶段的未成年学生集体补课，加重其学习负担</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对于行为异常、学习有困难的未成年学生，学习应耐心帮助E、学校不得组织未成年学生参加任何生产劳动和服务性劳动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5</w:t>
      </w:r>
      <w:r>
        <w:rPr>
          <w:rFonts w:hint="eastAsia"/>
          <w:lang w:eastAsia="zh-CN"/>
        </w:rPr>
        <w:t>8.</w:t>
      </w:r>
      <w:r>
        <w:rPr>
          <w:rFonts w:hint="eastAsia"/>
        </w:rPr>
        <w:t>下列属于教师社会定向适应性的有</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社会认同感</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社会参与性</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人际环境适应</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应激情境适应E、职业角色适应</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5</w:t>
      </w:r>
      <w:r>
        <w:rPr>
          <w:rFonts w:hint="eastAsia"/>
          <w:lang w:eastAsia="zh-CN"/>
        </w:rPr>
        <w:t>9.</w:t>
      </w:r>
      <w:r>
        <w:rPr>
          <w:rFonts w:hint="eastAsia"/>
        </w:rPr>
        <w:t>要了解儿童自我意识，必须了解儿童的</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自我评价</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自我体验</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自我控制</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自我中心E、自我肯定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6</w:t>
      </w:r>
      <w:r>
        <w:rPr>
          <w:rFonts w:hint="eastAsia"/>
          <w:lang w:eastAsia="zh-CN"/>
        </w:rPr>
        <w:t>0.</w:t>
      </w:r>
      <w:r>
        <w:rPr>
          <w:rFonts w:hint="eastAsia"/>
        </w:rPr>
        <w:t>德育工作中，贯彻发扬积极因素、克服消极因素原则的要求有</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加强思想道德理论教育，提高学生的思想道德认识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从学生的年龄特征和品德发展状况出发，提出适度的要求并贯彻到底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用一分为二的观点，全面分析，客观评价学生的优点和不足</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有意识地创造条件，将学生思想中的消极因素转化为积极因素E、提高学生自我认识、自我评价能力，启发其自觉思考，克服缺点，发扬优点</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6</w:t>
      </w:r>
      <w:r>
        <w:rPr>
          <w:rFonts w:hint="eastAsia"/>
          <w:lang w:eastAsia="zh-CN"/>
        </w:rPr>
        <w:t>1.</w:t>
      </w:r>
      <w:r>
        <w:rPr>
          <w:rFonts w:hint="eastAsia"/>
        </w:rPr>
        <w:t>引起无意注意的原因有</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刺激物的特点</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人的状态</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人的良好意志</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人的性格特点E、人的活动明确性</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6</w:t>
      </w:r>
      <w:r>
        <w:rPr>
          <w:rFonts w:hint="eastAsia"/>
          <w:lang w:eastAsia="zh-CN"/>
        </w:rPr>
        <w:t>2.</w:t>
      </w:r>
      <w:r>
        <w:rPr>
          <w:rFonts w:hint="eastAsia"/>
        </w:rPr>
        <w:t>学生评价的发展趋势有</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倡导以学生发展为本</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注重质性评价甚于量性评价</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重视过程评价甚于结果评价</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强调评价的真实性和情境性，注重学生的参与性E、强调多元评价</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6</w:t>
      </w:r>
      <w:r>
        <w:rPr>
          <w:rFonts w:hint="eastAsia"/>
          <w:lang w:eastAsia="zh-CN"/>
        </w:rPr>
        <w:t>3.</w:t>
      </w:r>
      <w:r>
        <w:rPr>
          <w:rFonts w:hint="eastAsia"/>
        </w:rPr>
        <w:t>小学生心理健康教育的内容包括</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普及心理健康基本知识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树立心理健康意识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了解简单的心理调节方法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认识心理异常现象E、初步掌握心理保健常识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6</w:t>
      </w:r>
      <w:r>
        <w:rPr>
          <w:rFonts w:hint="eastAsia"/>
          <w:lang w:eastAsia="zh-CN"/>
        </w:rPr>
        <w:t>4.</w:t>
      </w:r>
      <w:r>
        <w:rPr>
          <w:rFonts w:hint="eastAsia"/>
        </w:rPr>
        <w:t>王老师常常搜集一些信息用于期末评价学生。下列属于表现类的是</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课堂发言的积极性</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期末考试成绩</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小组合作时参与的积极性</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热爱集体的行为E、参加的社会实践活动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6</w:t>
      </w:r>
      <w:r>
        <w:rPr>
          <w:rFonts w:hint="eastAsia"/>
          <w:lang w:eastAsia="zh-CN"/>
        </w:rPr>
        <w:t>5.</w:t>
      </w:r>
      <w:r>
        <w:rPr>
          <w:rFonts w:hint="eastAsia"/>
        </w:rPr>
        <w:t>教师绩效考核的主要内容，应包括</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遵守《中小学教师职业道德规范》的情况</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履行《义务教育法》、《教师法》、《教育法》等法律法规规定的教师法定职责</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从事德育、教学、教育教学研究、教师专业发展的情况</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从事班主任工作的实绩E、以上选项都正确</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6</w:t>
      </w:r>
      <w:r>
        <w:rPr>
          <w:rFonts w:hint="eastAsia"/>
          <w:lang w:eastAsia="zh-CN"/>
        </w:rPr>
        <w:t>6.</w:t>
      </w:r>
      <w:r>
        <w:rPr>
          <w:rFonts w:hint="eastAsia"/>
        </w:rPr>
        <w:t>思维的独创性的表现特点有</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深刻性</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独特性</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发散性</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新颖性E、广泛性</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6</w:t>
      </w:r>
      <w:r>
        <w:rPr>
          <w:rFonts w:hint="eastAsia"/>
          <w:lang w:eastAsia="zh-CN"/>
        </w:rPr>
        <w:t>7.</w:t>
      </w:r>
      <w:r>
        <w:rPr>
          <w:rFonts w:hint="eastAsia"/>
        </w:rPr>
        <w:t>美育的任务有</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使学生具有正确的审美观和感受美、欣赏美的知识与能力</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培养学生表现美的能力</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培养学生创造美的能力</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培养学生的心灵美E、培养学生的行为美</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6</w:t>
      </w:r>
      <w:r>
        <w:rPr>
          <w:rFonts w:hint="eastAsia"/>
          <w:lang w:eastAsia="zh-CN"/>
        </w:rPr>
        <w:t>8.</w:t>
      </w:r>
      <w:r>
        <w:rPr>
          <w:rFonts w:hint="eastAsia"/>
        </w:rPr>
        <w:t>按照难易程度，作业可分为</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口头作业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实践作业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基础性作业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发展性作业E、实操作业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6</w:t>
      </w:r>
      <w:r>
        <w:rPr>
          <w:rFonts w:hint="eastAsia"/>
          <w:lang w:eastAsia="zh-CN"/>
        </w:rPr>
        <w:t>9.</w:t>
      </w:r>
      <w:r>
        <w:rPr>
          <w:rFonts w:hint="eastAsia"/>
        </w:rPr>
        <w:t>下列属于我国法律禁止的体罚学生的行为的有</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小威课堂上没回答出提问，老师让其在黑板前站一上午</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小浩上课迟到，政教主任罚其打扫教学楼前卫生</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小明未完成作业，老师罚其抄写课文100遍</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小刚考试不及格，回家后父亲罚其在客厅跪半个小时反思E、小红的作业多处出错，老师指出后让其重写</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7</w:t>
      </w:r>
      <w:r>
        <w:rPr>
          <w:rFonts w:hint="eastAsia"/>
          <w:lang w:eastAsia="zh-CN"/>
        </w:rPr>
        <w:t>0.</w:t>
      </w:r>
      <w:r>
        <w:rPr>
          <w:rFonts w:hint="eastAsia"/>
        </w:rPr>
        <w:t>学生伤害事故的责任主体包括</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学校责任</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未成年学生监护人责任</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社会责任</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第三人责任E、学生责任</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7</w:t>
      </w:r>
      <w:r>
        <w:rPr>
          <w:rFonts w:hint="eastAsia"/>
          <w:lang w:eastAsia="zh-CN"/>
        </w:rPr>
        <w:t>1.</w:t>
      </w:r>
      <w:r>
        <w:rPr>
          <w:rFonts w:hint="eastAsia"/>
        </w:rPr>
        <w:t>教学提问的主要功能有</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集中注意，激发兴趣</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启发思维，培养智能</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反馈评价，调控教学</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提供机会，发展表达E、相互启发，共同提高</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7</w:t>
      </w:r>
      <w:r>
        <w:rPr>
          <w:rFonts w:hint="eastAsia"/>
          <w:lang w:eastAsia="zh-CN"/>
        </w:rPr>
        <w:t>2.</w:t>
      </w:r>
      <w:r>
        <w:rPr>
          <w:rFonts w:hint="eastAsia"/>
        </w:rPr>
        <w:t>小学教育目的是小学教育的出发点和归宿，具有</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导向作用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激励作用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判断作用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甄别作用E、评价作用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7</w:t>
      </w:r>
      <w:r>
        <w:rPr>
          <w:rFonts w:hint="eastAsia"/>
          <w:lang w:eastAsia="zh-CN"/>
        </w:rPr>
        <w:t>3.</w:t>
      </w:r>
      <w:r>
        <w:rPr>
          <w:rFonts w:hint="eastAsia"/>
        </w:rPr>
        <w:t>对违反学校管理制度的学生，学校应当予以批评教育，但不得</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责令停课</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责令转学</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责令退学</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开除E、变相体罚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7</w:t>
      </w:r>
      <w:r>
        <w:rPr>
          <w:rFonts w:hint="eastAsia"/>
          <w:lang w:eastAsia="zh-CN"/>
        </w:rPr>
        <w:t>4.</w:t>
      </w:r>
      <w:r>
        <w:rPr>
          <w:rFonts w:hint="eastAsia"/>
        </w:rPr>
        <w:t>教案的研制过程包括</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教学准备</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布置作业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设计撰写</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实施检验E、评价修改</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7</w:t>
      </w:r>
      <w:r>
        <w:rPr>
          <w:rFonts w:hint="eastAsia"/>
          <w:lang w:eastAsia="zh-CN"/>
        </w:rPr>
        <w:t>5.</w:t>
      </w:r>
      <w:r>
        <w:rPr>
          <w:rFonts w:hint="eastAsia"/>
        </w:rPr>
        <w:t>赫尔巴特的教学主张可以归结为</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教师中心</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学生中心</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教材中心</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课堂中心E、活动中心</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7</w:t>
      </w:r>
      <w:r>
        <w:rPr>
          <w:rFonts w:hint="eastAsia"/>
          <w:lang w:eastAsia="zh-CN"/>
        </w:rPr>
        <w:t>6.</w:t>
      </w:r>
      <w:r>
        <w:rPr>
          <w:rFonts w:hint="eastAsia"/>
        </w:rPr>
        <w:t>影响人格形成和发展的环境因素有</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家庭因素</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思维因素</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社会因素</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学校教育因素E、认知教育因素</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7</w:t>
      </w:r>
      <w:r>
        <w:rPr>
          <w:rFonts w:hint="eastAsia"/>
          <w:lang w:eastAsia="zh-CN"/>
        </w:rPr>
        <w:t>7.</w:t>
      </w:r>
      <w:r>
        <w:rPr>
          <w:rFonts w:hint="eastAsia"/>
        </w:rPr>
        <w:t>班级日常行为管理的方法，是指班级管理者运用行为科学的知识，传授、改变或纠正班级组织成员行为方式的手段，一般包括</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行为观察法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榜样示范法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行为强化法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纪律约束法E、集体强制法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7</w:t>
      </w:r>
      <w:r>
        <w:rPr>
          <w:rFonts w:hint="eastAsia"/>
          <w:lang w:eastAsia="zh-CN"/>
        </w:rPr>
        <w:t>8.</w:t>
      </w:r>
      <w:r>
        <w:rPr>
          <w:rFonts w:hint="eastAsia"/>
        </w:rPr>
        <w:t>根据我国《未成年人保护法》的规定，学校应当与未成年学生的父母或者其他监护人互相配合，合理安排未成年学生的学习时间，保障其</w:t>
      </w:r>
      <w:r>
        <w:rPr>
          <w:rFonts w:hint="eastAsia"/>
          <w:lang w:eastAsia="zh-CN"/>
        </w:rPr>
        <w:t>【】</w:t>
      </w:r>
      <w:r>
        <w:rPr>
          <w:rFonts w:hint="eastAsia"/>
        </w:rPr>
        <w:t>的时间。</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休息</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娱乐</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体育锻炼</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课外阅读E、劳动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7</w:t>
      </w:r>
      <w:r>
        <w:rPr>
          <w:rFonts w:hint="eastAsia"/>
          <w:lang w:eastAsia="zh-CN"/>
        </w:rPr>
        <w:t>9.</w:t>
      </w:r>
      <w:r>
        <w:rPr>
          <w:rFonts w:hint="eastAsia"/>
        </w:rPr>
        <w:t>确定小学课外校外活动内容和组织形式的主要依据有</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学生的兴趣</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学生的爱好</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学生的水平</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学生的身心发展特点E、学生的态度</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8</w:t>
      </w:r>
      <w:r>
        <w:rPr>
          <w:rFonts w:hint="eastAsia"/>
          <w:lang w:eastAsia="zh-CN"/>
        </w:rPr>
        <w:t>0.</w:t>
      </w:r>
      <w:r>
        <w:rPr>
          <w:rFonts w:hint="eastAsia"/>
        </w:rPr>
        <w:t>小学儿童社会性交往发展的特点有</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A.</w:t>
      </w:r>
      <w:r>
        <w:rPr>
          <w:rFonts w:hint="eastAsia"/>
        </w:rPr>
        <w:t>交往对象主要是父母、教师和同伴</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B.</w:t>
      </w:r>
      <w:r>
        <w:rPr>
          <w:rFonts w:hint="eastAsia"/>
        </w:rPr>
        <w:t>与父母、教师的关系从依赖开始走向自主</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lang w:eastAsia="zh-CN"/>
        </w:rPr>
        <w:t>C.</w:t>
      </w:r>
      <w:r>
        <w:rPr>
          <w:rFonts w:hint="eastAsia"/>
        </w:rPr>
        <w:t>交往方向决定人生的成败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lang w:eastAsia="zh-CN"/>
        </w:rPr>
        <w:t>D.</w:t>
      </w:r>
      <w:r>
        <w:rPr>
          <w:rFonts w:hint="eastAsia"/>
        </w:rPr>
        <w:t>平等关系的同伴交往在儿童生活中日益占据重要地位，并对儿童的发展产生重要影响E、从对成人权威的完全信服到开始表现出怀疑和思考</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rPr>
      </w:pPr>
      <w:r>
        <w:rPr>
          <w:rFonts w:hint="eastAsia"/>
        </w:rPr>
        <w:t>三、判断题。本大题共10小题，每小题0.5分，共5分。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8</w:t>
      </w:r>
      <w:r>
        <w:rPr>
          <w:rFonts w:hint="eastAsia"/>
          <w:lang w:eastAsia="zh-CN"/>
        </w:rPr>
        <w:t>1.</w:t>
      </w:r>
      <w:r>
        <w:rPr>
          <w:rFonts w:hint="eastAsia"/>
        </w:rPr>
        <w:t>有效的教学设计是为学而设计的。</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8</w:t>
      </w:r>
      <w:r>
        <w:rPr>
          <w:rFonts w:hint="eastAsia"/>
          <w:lang w:eastAsia="zh-CN"/>
        </w:rPr>
        <w:t>2.</w:t>
      </w:r>
      <w:r>
        <w:rPr>
          <w:rFonts w:hint="eastAsia"/>
        </w:rPr>
        <w:t>通常学生个体的学习只可能由一种原因或动力所引起。</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8</w:t>
      </w:r>
      <w:r>
        <w:rPr>
          <w:rFonts w:hint="eastAsia"/>
          <w:lang w:eastAsia="zh-CN"/>
        </w:rPr>
        <w:t>3.</w:t>
      </w:r>
      <w:r>
        <w:rPr>
          <w:rFonts w:hint="eastAsia"/>
        </w:rPr>
        <w:t>为了培养小学生的口头言语能力，教师应通过教学和日常活动，使儿童的口头词汇精确、丰富和深刻。</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8</w:t>
      </w:r>
      <w:r>
        <w:rPr>
          <w:rFonts w:hint="eastAsia"/>
          <w:lang w:eastAsia="zh-CN"/>
        </w:rPr>
        <w:t>4.</w:t>
      </w:r>
      <w:r>
        <w:rPr>
          <w:rFonts w:hint="eastAsia"/>
        </w:rPr>
        <w:t>学生成长记录袋是在班主任的指导下，由学生同伴和老师等通过收集、记录学生个人成长的档案材料从而做出评价，其内容不能由学生本人提供。</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8</w:t>
      </w:r>
      <w:r>
        <w:rPr>
          <w:rFonts w:hint="eastAsia"/>
          <w:lang w:eastAsia="zh-CN"/>
        </w:rPr>
        <w:t>5.</w:t>
      </w:r>
      <w:r>
        <w:rPr>
          <w:rFonts w:hint="eastAsia"/>
        </w:rPr>
        <w:t>德育是促进个体道德自主建构的价值引导活动。</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8</w:t>
      </w:r>
      <w:r>
        <w:rPr>
          <w:rFonts w:hint="eastAsia"/>
          <w:lang w:eastAsia="zh-CN"/>
        </w:rPr>
        <w:t>6.</w:t>
      </w:r>
      <w:r>
        <w:rPr>
          <w:rFonts w:hint="eastAsia"/>
        </w:rPr>
        <w:t>讲授法的主要特点是与学生对话。</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8</w:t>
      </w:r>
      <w:r>
        <w:rPr>
          <w:rFonts w:hint="eastAsia"/>
          <w:lang w:eastAsia="zh-CN"/>
        </w:rPr>
        <w:t>7.</w:t>
      </w:r>
      <w:r>
        <w:rPr>
          <w:rFonts w:hint="eastAsia"/>
        </w:rPr>
        <w:t>学习困难儿童属于智力落后儿童。</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8</w:t>
      </w:r>
      <w:r>
        <w:rPr>
          <w:rFonts w:hint="eastAsia"/>
          <w:lang w:eastAsia="zh-CN"/>
        </w:rPr>
        <w:t>8.</w:t>
      </w:r>
      <w:r>
        <w:rPr>
          <w:rFonts w:hint="eastAsia"/>
        </w:rPr>
        <w:t>小学生在受到挫折后，表现出与自己年龄和身体不相称的幼稚行为，这种挫折反应称为逃避。</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eastAsiaTheme="minorEastAsia"/>
          <w:lang w:eastAsia="zh-CN"/>
        </w:rPr>
      </w:pPr>
      <w:r>
        <w:rPr>
          <w:rFonts w:hint="eastAsia"/>
        </w:rPr>
        <w:t>8</w:t>
      </w:r>
      <w:r>
        <w:rPr>
          <w:rFonts w:hint="eastAsia"/>
          <w:lang w:eastAsia="zh-CN"/>
        </w:rPr>
        <w:t>9.</w:t>
      </w:r>
      <w:r>
        <w:rPr>
          <w:rFonts w:hint="eastAsia"/>
        </w:rPr>
        <w:t>对于强迫型人格障碍的矫治，重点是要增强其自控能力。</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eastAsia="zh-CN"/>
        </w:rPr>
      </w:pPr>
      <w:r>
        <w:rPr>
          <w:rFonts w:hint="eastAsia"/>
        </w:rPr>
        <w:t>9</w:t>
      </w:r>
      <w:r>
        <w:rPr>
          <w:rFonts w:hint="eastAsia"/>
          <w:lang w:eastAsia="zh-CN"/>
        </w:rPr>
        <w:t>0.</w:t>
      </w:r>
      <w:r>
        <w:rPr>
          <w:rFonts w:hint="eastAsia"/>
        </w:rPr>
        <w:t>根据我国《未成年人保护法》的规定，未成年学生在本校组织的校外活动中发生人身伤害事故的，学校应当立即救护，妥善处理，及时通知未成年人的父母或者其他监护人，并向相关部门报告。</w:t>
      </w:r>
      <w:r>
        <w:rPr>
          <w:rFonts w:hint="eastAsia"/>
          <w:lang w:eastAsia="zh-CN"/>
        </w:rPr>
        <w:t>【】</w:t>
      </w:r>
    </w:p>
    <w:sectPr>
      <w:pgSz w:w="11906" w:h="16838"/>
      <w:pgMar w:top="907" w:right="907" w:bottom="907" w:left="90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兰亭中黑_GBK">
    <w:panose1 w:val="02000000000000000000"/>
    <w:charset w:val="86"/>
    <w:family w:val="auto"/>
    <w:pitch w:val="default"/>
    <w:sig w:usb0="800002BF" w:usb1="38CF7CFA" w:usb2="00082016" w:usb3="00000000" w:csb0="00040000"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思源黑体 CN Bold">
    <w:panose1 w:val="020B08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D2EF9"/>
    <w:rsid w:val="28AD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2022-05-13T00:45:00Z</dcterms:created>
  <dc:creator>zhongshi</dc:creator>
  <cp:lastModifiedBy>zhongshi</cp:lastModifiedBy>
  <dcterms:modified xsi:type="dcterms:W3CDTF">2022-05-13T00:49:10Z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